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6B76" w14:textId="2BE55DD0" w:rsidR="00A95241" w:rsidRDefault="00A95241" w:rsidP="00A95241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00D74649" w14:textId="77777777" w:rsidR="00986457" w:rsidRPr="00640589" w:rsidRDefault="00986457" w:rsidP="00986457">
      <w:pPr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589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5DB02147" w14:textId="76FF2436" w:rsidR="00986457" w:rsidRPr="00640589" w:rsidRDefault="00986457" w:rsidP="00986457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589">
        <w:rPr>
          <w:rFonts w:ascii="Times New Roman" w:eastAsia="Times New Roman" w:hAnsi="Times New Roman" w:cs="Times New Roman"/>
          <w:sz w:val="24"/>
          <w:szCs w:val="24"/>
          <w:lang w:eastAsia="lt-LT"/>
        </w:rPr>
        <w:t>Ukmergės vaikų lopšelio-darželio „Nykštukas“ direktor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iaus</w:t>
      </w:r>
      <w:r w:rsidRPr="006405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1-11-0</w:t>
      </w:r>
      <w:r w:rsidRPr="006405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 </w:t>
      </w:r>
      <w:r w:rsidR="00AA15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40589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79</w:t>
      </w:r>
    </w:p>
    <w:p w14:paraId="194CCAF5" w14:textId="3212DD0A" w:rsidR="00986457" w:rsidRDefault="00986457" w:rsidP="00A95241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8B69FC7" w14:textId="77777777" w:rsidR="00986457" w:rsidRPr="00A95241" w:rsidRDefault="00986457" w:rsidP="00A95241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01B97AE4" w14:textId="77777777" w:rsidR="00A95241" w:rsidRDefault="00A95241" w:rsidP="00A95241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3AC3B52" w14:textId="3906F833" w:rsidR="00A95241" w:rsidRPr="00A95241" w:rsidRDefault="00A95241" w:rsidP="00A9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95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UKMERGĖS LOPŠELIO-DARŽELIO ,,</w:t>
      </w:r>
      <w:r w:rsidR="00F931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NYKŠTUKAS</w:t>
      </w:r>
      <w:r w:rsidRPr="00A95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</w:p>
    <w:p w14:paraId="416C7F00" w14:textId="77777777" w:rsidR="00A95241" w:rsidRDefault="000C6072" w:rsidP="00A9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6B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APGAULĖS IR </w:t>
      </w:r>
      <w:r w:rsidR="00A95241" w:rsidRPr="00A95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</w:t>
      </w:r>
      <w:r w:rsidR="00F01CE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ORUPCIJOS PREVENCIJOS PROGRAMOS</w:t>
      </w:r>
      <w:r w:rsidR="00A95241" w:rsidRPr="00A95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ĮGYVENDINIMO PRIEMONIŲ </w:t>
      </w:r>
    </w:p>
    <w:p w14:paraId="7A50F50B" w14:textId="77777777" w:rsidR="004B7566" w:rsidRPr="00A95241" w:rsidRDefault="00A95241" w:rsidP="004B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95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7C342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Pr="00A95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</w:t>
      </w:r>
      <w:r w:rsidR="007C342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Pr="00A95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A95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PLANAS</w:t>
      </w:r>
    </w:p>
    <w:p w14:paraId="0ED5A33B" w14:textId="77777777" w:rsidR="00F01CEF" w:rsidRPr="00805E12" w:rsidRDefault="00F01CEF" w:rsidP="00805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4E3C834" w14:textId="77777777" w:rsidR="00805E12" w:rsidRPr="00805E12" w:rsidRDefault="00805E12" w:rsidP="00805E12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5E1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Mokyklos veikla </w:t>
      </w:r>
      <w:r w:rsidRPr="00805E12">
        <w:rPr>
          <w:rFonts w:ascii="Times New Roman" w:eastAsia="Times New Roman" w:hAnsi="Times New Roman" w:cs="Times New Roman"/>
          <w:sz w:val="23"/>
          <w:szCs w:val="23"/>
        </w:rPr>
        <w:t xml:space="preserve">organizuojama taip, kad būtų tinkamai atskirtos darbuotojų funkcijos, stengiantis užtikrinti galimų interesų konfliktų, sukčiavimo, </w:t>
      </w:r>
      <w:r w:rsidR="00F64C00">
        <w:rPr>
          <w:rFonts w:ascii="Times New Roman" w:eastAsia="Times New Roman" w:hAnsi="Times New Roman" w:cs="Times New Roman"/>
          <w:sz w:val="23"/>
          <w:szCs w:val="23"/>
        </w:rPr>
        <w:t xml:space="preserve">apgaulės ir </w:t>
      </w:r>
      <w:r w:rsidRPr="00805E12">
        <w:rPr>
          <w:rFonts w:ascii="Times New Roman" w:eastAsia="Times New Roman" w:hAnsi="Times New Roman" w:cs="Times New Roman"/>
          <w:sz w:val="23"/>
          <w:szCs w:val="23"/>
        </w:rPr>
        <w:t>korupcijos apraiškų, tyčinių klaidų bei kitų neteisėtų veikų pasireiškimų tikimybės sumažinimą ir (arba) fiksavimą laiku.</w:t>
      </w:r>
    </w:p>
    <w:p w14:paraId="21844E75" w14:textId="77777777" w:rsidR="00A95241" w:rsidRDefault="00A95241" w:rsidP="00A9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570"/>
        <w:gridCol w:w="4528"/>
        <w:gridCol w:w="2694"/>
        <w:gridCol w:w="2268"/>
      </w:tblGrid>
      <w:tr w:rsidR="008C0F47" w:rsidRPr="00F931B5" w14:paraId="7C60B6F9" w14:textId="77777777" w:rsidTr="005B440D">
        <w:tc>
          <w:tcPr>
            <w:tcW w:w="570" w:type="dxa"/>
          </w:tcPr>
          <w:p w14:paraId="6BC290A1" w14:textId="77777777" w:rsidR="00A913BC" w:rsidRPr="00F931B5" w:rsidRDefault="00733716" w:rsidP="008C0F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14:paraId="22335E2F" w14:textId="77777777" w:rsidR="008C0F47" w:rsidRPr="00F931B5" w:rsidRDefault="00733716" w:rsidP="008C0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9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4528" w:type="dxa"/>
          </w:tcPr>
          <w:p w14:paraId="27B107EB" w14:textId="77777777" w:rsidR="008C0F47" w:rsidRPr="00F931B5" w:rsidRDefault="00733716" w:rsidP="008C0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9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 pavadinimas</w:t>
            </w:r>
          </w:p>
        </w:tc>
        <w:tc>
          <w:tcPr>
            <w:tcW w:w="2694" w:type="dxa"/>
          </w:tcPr>
          <w:p w14:paraId="4D8989DA" w14:textId="77777777" w:rsidR="008C0F47" w:rsidRPr="00F931B5" w:rsidRDefault="00733716" w:rsidP="008C0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9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 asmuo</w:t>
            </w:r>
          </w:p>
        </w:tc>
        <w:tc>
          <w:tcPr>
            <w:tcW w:w="2268" w:type="dxa"/>
          </w:tcPr>
          <w:p w14:paraId="307A54FA" w14:textId="77777777" w:rsidR="008C0F47" w:rsidRPr="00F931B5" w:rsidRDefault="00733716" w:rsidP="008C0F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Įvykdymo laikas</w:t>
            </w:r>
          </w:p>
          <w:p w14:paraId="601ABA0F" w14:textId="77777777" w:rsidR="00A913BC" w:rsidRPr="00F931B5" w:rsidRDefault="00A913BC" w:rsidP="008C0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733716" w:rsidRPr="00F931B5" w14:paraId="5BDA4665" w14:textId="77777777" w:rsidTr="00F931B5">
        <w:trPr>
          <w:trHeight w:val="437"/>
        </w:trPr>
        <w:tc>
          <w:tcPr>
            <w:tcW w:w="570" w:type="dxa"/>
          </w:tcPr>
          <w:p w14:paraId="25587362" w14:textId="77777777" w:rsidR="00733716" w:rsidRPr="00F931B5" w:rsidRDefault="00733716" w:rsidP="0073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28" w:type="dxa"/>
          </w:tcPr>
          <w:p w14:paraId="4D4F3311" w14:textId="77777777" w:rsidR="00733716" w:rsidRPr="00F931B5" w:rsidRDefault="00733716" w:rsidP="0073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Sudaryti komisiją korupcijos prevencijos įgyvendinimo kontrolei ir stebėsenai </w:t>
            </w:r>
          </w:p>
        </w:tc>
        <w:tc>
          <w:tcPr>
            <w:tcW w:w="2694" w:type="dxa"/>
          </w:tcPr>
          <w:p w14:paraId="7267036A" w14:textId="77777777" w:rsidR="00733716" w:rsidRPr="00F931B5" w:rsidRDefault="006B4723" w:rsidP="0073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14:paraId="74FAFD74" w14:textId="5ADAA81F" w:rsidR="00733716" w:rsidRPr="00F931B5" w:rsidRDefault="00F931B5" w:rsidP="0073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2021 m. lapkričio</w:t>
            </w:r>
            <w:r w:rsidR="00733716"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</w:tr>
      <w:tr w:rsidR="00F931B5" w:rsidRPr="00F931B5" w14:paraId="469E0E2C" w14:textId="77777777" w:rsidTr="005B440D">
        <w:tc>
          <w:tcPr>
            <w:tcW w:w="570" w:type="dxa"/>
          </w:tcPr>
          <w:p w14:paraId="687E2A49" w14:textId="21F0DA51" w:rsidR="00F931B5" w:rsidRPr="00F931B5" w:rsidRDefault="00F931B5" w:rsidP="0073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</w:tcPr>
          <w:p w14:paraId="4B293199" w14:textId="3749C46F" w:rsidR="00F931B5" w:rsidRPr="00F931B5" w:rsidRDefault="00F931B5" w:rsidP="0073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Supažindinti Mokyklos darbuotojus su korupcijos prevencijos programa ir priemonių planu.</w:t>
            </w:r>
          </w:p>
        </w:tc>
        <w:tc>
          <w:tcPr>
            <w:tcW w:w="2694" w:type="dxa"/>
          </w:tcPr>
          <w:p w14:paraId="066096D3" w14:textId="13463CB2" w:rsidR="00F931B5" w:rsidRPr="00F931B5" w:rsidRDefault="00F931B5" w:rsidP="0073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14:paraId="4286C0C5" w14:textId="6AF5F85D" w:rsidR="00F931B5" w:rsidRPr="00F931B5" w:rsidRDefault="00F931B5" w:rsidP="007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2021 m. lapkričio mėn.</w:t>
            </w:r>
          </w:p>
        </w:tc>
      </w:tr>
      <w:tr w:rsidR="00733716" w:rsidRPr="00F931B5" w14:paraId="53265C4B" w14:textId="77777777" w:rsidTr="005B440D">
        <w:tc>
          <w:tcPr>
            <w:tcW w:w="570" w:type="dxa"/>
          </w:tcPr>
          <w:p w14:paraId="5FCB8940" w14:textId="3F7EDA74" w:rsidR="00733716" w:rsidRPr="00F931B5" w:rsidRDefault="00F931B5" w:rsidP="0073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33716"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8" w:type="dxa"/>
          </w:tcPr>
          <w:p w14:paraId="1E5D400F" w14:textId="62CAA888" w:rsidR="00733716" w:rsidRPr="00F931B5" w:rsidRDefault="00733716" w:rsidP="0073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Pakoreguoti korupcijos prevencijos programą ir parengti programos įgyvendini</w:t>
            </w:r>
            <w:r w:rsidR="00A913BC" w:rsidRPr="00F931B5">
              <w:rPr>
                <w:rFonts w:ascii="Times New Roman" w:hAnsi="Times New Roman" w:cs="Times New Roman"/>
                <w:sz w:val="24"/>
                <w:szCs w:val="24"/>
              </w:rPr>
              <w:t>mo 20</w:t>
            </w:r>
            <w:r w:rsidR="00F931B5"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A913BC" w:rsidRPr="00F931B5">
              <w:rPr>
                <w:rFonts w:ascii="Times New Roman" w:hAnsi="Times New Roman" w:cs="Times New Roman"/>
                <w:sz w:val="24"/>
                <w:szCs w:val="24"/>
              </w:rPr>
              <w:t>m. priemonių planą.</w:t>
            </w:r>
          </w:p>
        </w:tc>
        <w:tc>
          <w:tcPr>
            <w:tcW w:w="2694" w:type="dxa"/>
          </w:tcPr>
          <w:p w14:paraId="7A6F30D3" w14:textId="77777777" w:rsidR="00733716" w:rsidRPr="00F931B5" w:rsidRDefault="006B4723" w:rsidP="0073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733716"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B10365" w14:textId="77777777" w:rsidR="00733716" w:rsidRPr="00F931B5" w:rsidRDefault="00D07C7F" w:rsidP="0073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Apgaulės ir k</w:t>
            </w:r>
            <w:r w:rsidR="00733716"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orupcijos prevencijos komisija </w:t>
            </w:r>
          </w:p>
        </w:tc>
        <w:tc>
          <w:tcPr>
            <w:tcW w:w="2268" w:type="dxa"/>
          </w:tcPr>
          <w:p w14:paraId="1FDBED2B" w14:textId="373B76B0" w:rsidR="00733716" w:rsidRPr="00F931B5" w:rsidRDefault="00733716" w:rsidP="007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31B5" w:rsidRPr="00F9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F931B5"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 sausio mėn</w:t>
            </w: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100FC" w:rsidRPr="00F931B5" w14:paraId="55205B30" w14:textId="77777777" w:rsidTr="005B440D">
        <w:tc>
          <w:tcPr>
            <w:tcW w:w="570" w:type="dxa"/>
          </w:tcPr>
          <w:p w14:paraId="0C1BE35F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28" w:type="dxa"/>
          </w:tcPr>
          <w:p w14:paraId="24EE62CB" w14:textId="008F6C1C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Pagal kompetenciją įgyvendinti valstybės politiką korupcijos prevencijos srityje</w:t>
            </w:r>
            <w:r w:rsidR="00F931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2694" w:type="dxa"/>
          </w:tcPr>
          <w:p w14:paraId="6850D0D2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Apgaulės ir korupcijos prevencijos komisija</w:t>
            </w:r>
          </w:p>
        </w:tc>
        <w:tc>
          <w:tcPr>
            <w:tcW w:w="2268" w:type="dxa"/>
          </w:tcPr>
          <w:p w14:paraId="7F6808A3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D100FC" w:rsidRPr="00F931B5" w14:paraId="6B81BCDB" w14:textId="77777777" w:rsidTr="005B440D">
        <w:tc>
          <w:tcPr>
            <w:tcW w:w="570" w:type="dxa"/>
          </w:tcPr>
          <w:p w14:paraId="55571195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28" w:type="dxa"/>
          </w:tcPr>
          <w:p w14:paraId="084A7678" w14:textId="77777777" w:rsidR="00D100FC" w:rsidRPr="00F931B5" w:rsidRDefault="00D100FC" w:rsidP="00D100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931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Nedelsiant šalinti korupcijos prevenciją reglamentuojančių teisės aktų reikalavimų pažeidimus.</w:t>
            </w:r>
          </w:p>
        </w:tc>
        <w:tc>
          <w:tcPr>
            <w:tcW w:w="2694" w:type="dxa"/>
          </w:tcPr>
          <w:p w14:paraId="2BAF9E4E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Apgaulės ir korupcijos prevencijos komisijos nariai</w:t>
            </w:r>
          </w:p>
        </w:tc>
        <w:tc>
          <w:tcPr>
            <w:tcW w:w="2268" w:type="dxa"/>
          </w:tcPr>
          <w:p w14:paraId="0B58DF78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Esant pažeidimui</w:t>
            </w:r>
          </w:p>
        </w:tc>
      </w:tr>
      <w:tr w:rsidR="00D100FC" w:rsidRPr="00F931B5" w14:paraId="6BD3B47D" w14:textId="77777777" w:rsidTr="005B440D">
        <w:tc>
          <w:tcPr>
            <w:tcW w:w="570" w:type="dxa"/>
          </w:tcPr>
          <w:p w14:paraId="6B371B96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528" w:type="dxa"/>
          </w:tcPr>
          <w:p w14:paraId="3C2A376A" w14:textId="77777777" w:rsidR="00D100FC" w:rsidRPr="00F931B5" w:rsidRDefault="00D100FC" w:rsidP="00D100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931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Vyriausybės nustatyta tvarka teikti Specialiųjų tyrimų tarnybos pareigūnams informaciją, reikalingą korupcijos rizikos analizei atlikti</w:t>
            </w:r>
            <w:r w:rsidR="005755B7" w:rsidRPr="00F931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2694" w:type="dxa"/>
          </w:tcPr>
          <w:p w14:paraId="3A9CA2F8" w14:textId="77777777" w:rsidR="00D100FC" w:rsidRPr="00F931B5" w:rsidRDefault="005755B7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14:paraId="2624C62F" w14:textId="77777777" w:rsidR="00D100FC" w:rsidRPr="00F931B5" w:rsidRDefault="005755B7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Pagal STT užklausą</w:t>
            </w:r>
            <w:r w:rsidR="00486378"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 raštu</w:t>
            </w:r>
          </w:p>
        </w:tc>
      </w:tr>
      <w:tr w:rsidR="00D100FC" w:rsidRPr="00F931B5" w14:paraId="323DB35E" w14:textId="77777777" w:rsidTr="005B440D">
        <w:tc>
          <w:tcPr>
            <w:tcW w:w="570" w:type="dxa"/>
          </w:tcPr>
          <w:p w14:paraId="33C02130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528" w:type="dxa"/>
          </w:tcPr>
          <w:p w14:paraId="6CC5F8FD" w14:textId="6EBBDA73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Mokyklos internetinėje svetainėje skelbti įstaigos 202</w:t>
            </w:r>
            <w:r w:rsidR="0052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526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 m. korupcijos prevencijos programą ir jos įgyvendinimo priemonių planą.</w:t>
            </w:r>
          </w:p>
        </w:tc>
        <w:tc>
          <w:tcPr>
            <w:tcW w:w="2694" w:type="dxa"/>
          </w:tcPr>
          <w:p w14:paraId="01EDF7DA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Komisijos narys, atsakingas už informacijos viešinimą.</w:t>
            </w:r>
          </w:p>
        </w:tc>
        <w:tc>
          <w:tcPr>
            <w:tcW w:w="2268" w:type="dxa"/>
          </w:tcPr>
          <w:p w14:paraId="214A1614" w14:textId="39BEE397" w:rsidR="00D100FC" w:rsidRPr="00F931B5" w:rsidRDefault="00D100FC" w:rsidP="0002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6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 m. I ketv. </w:t>
            </w:r>
          </w:p>
        </w:tc>
      </w:tr>
      <w:tr w:rsidR="00D100FC" w:rsidRPr="00F931B5" w14:paraId="664B48A6" w14:textId="77777777" w:rsidTr="005B440D">
        <w:tc>
          <w:tcPr>
            <w:tcW w:w="570" w:type="dxa"/>
          </w:tcPr>
          <w:p w14:paraId="0416ED2D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8" w:type="dxa"/>
          </w:tcPr>
          <w:p w14:paraId="7E958A85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Skelbti įstaigos internetinėje svetainėje informaciją apie laisvas darbo vietas bei reikalavimus joms užimti.</w:t>
            </w:r>
          </w:p>
        </w:tc>
        <w:tc>
          <w:tcPr>
            <w:tcW w:w="2694" w:type="dxa"/>
          </w:tcPr>
          <w:p w14:paraId="49F012D7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2268" w:type="dxa"/>
          </w:tcPr>
          <w:p w14:paraId="1A0FAC22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Esant naujų darbuotojų poreikiui </w:t>
            </w:r>
          </w:p>
        </w:tc>
      </w:tr>
      <w:tr w:rsidR="00D100FC" w:rsidRPr="00F931B5" w14:paraId="1C4A0465" w14:textId="77777777" w:rsidTr="005B440D">
        <w:tc>
          <w:tcPr>
            <w:tcW w:w="570" w:type="dxa"/>
          </w:tcPr>
          <w:p w14:paraId="712F0043" w14:textId="77777777" w:rsidR="00D100FC" w:rsidRPr="00F931B5" w:rsidRDefault="00EC4AAB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8" w:type="dxa"/>
          </w:tcPr>
          <w:p w14:paraId="332A0320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Vykdyti vaikų priėmimą į Mokyklą bei komplektuoti grupes steigėjo nustatyta tvarka.</w:t>
            </w:r>
          </w:p>
        </w:tc>
        <w:tc>
          <w:tcPr>
            <w:tcW w:w="2694" w:type="dxa"/>
          </w:tcPr>
          <w:p w14:paraId="6DC6B4F8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</w:tc>
        <w:tc>
          <w:tcPr>
            <w:tcW w:w="2268" w:type="dxa"/>
          </w:tcPr>
          <w:p w14:paraId="7B197FD5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</w:tr>
      <w:tr w:rsidR="00D100FC" w:rsidRPr="00F931B5" w14:paraId="3F370CFC" w14:textId="77777777" w:rsidTr="005B440D">
        <w:tc>
          <w:tcPr>
            <w:tcW w:w="570" w:type="dxa"/>
          </w:tcPr>
          <w:p w14:paraId="5E974D76" w14:textId="77777777" w:rsidR="00D100FC" w:rsidRPr="00F931B5" w:rsidRDefault="00EC4AAB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28" w:type="dxa"/>
          </w:tcPr>
          <w:p w14:paraId="6D839F9A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Vykdyti viešuosius pirkimus vadovaujantis Lietuvos Respublikos viešųjų pirkimų įstatymu.</w:t>
            </w:r>
          </w:p>
        </w:tc>
        <w:tc>
          <w:tcPr>
            <w:tcW w:w="2694" w:type="dxa"/>
          </w:tcPr>
          <w:p w14:paraId="6D8EBAD3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pavaduotojai ūkio reikalams ir ugdymui </w:t>
            </w:r>
          </w:p>
        </w:tc>
        <w:tc>
          <w:tcPr>
            <w:tcW w:w="2268" w:type="dxa"/>
          </w:tcPr>
          <w:p w14:paraId="17A20F70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</w:tr>
      <w:tr w:rsidR="00D100FC" w:rsidRPr="00F931B5" w14:paraId="0D9740D3" w14:textId="77777777" w:rsidTr="005B440D">
        <w:trPr>
          <w:trHeight w:val="247"/>
        </w:trPr>
        <w:tc>
          <w:tcPr>
            <w:tcW w:w="570" w:type="dxa"/>
          </w:tcPr>
          <w:p w14:paraId="3DF9FC75" w14:textId="77777777" w:rsidR="00D100FC" w:rsidRPr="00F931B5" w:rsidRDefault="00EC4AAB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8" w:type="dxa"/>
          </w:tcPr>
          <w:p w14:paraId="3A56F756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Teikti bendruomenei viešųjų pirkimų vykdymo įstaigoje ataskaitą (analizę). </w:t>
            </w:r>
          </w:p>
        </w:tc>
        <w:tc>
          <w:tcPr>
            <w:tcW w:w="2694" w:type="dxa"/>
          </w:tcPr>
          <w:p w14:paraId="355B681F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ūkio reikalams </w:t>
            </w:r>
          </w:p>
        </w:tc>
        <w:tc>
          <w:tcPr>
            <w:tcW w:w="2268" w:type="dxa"/>
          </w:tcPr>
          <w:p w14:paraId="0EB64ADA" w14:textId="6B2DDC56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E7F" w:rsidRPr="00F9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 m. I</w:t>
            </w:r>
            <w:r w:rsidR="00526B9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 ketv. </w:t>
            </w:r>
          </w:p>
          <w:p w14:paraId="02623BA8" w14:textId="77777777" w:rsidR="00D100FC" w:rsidRPr="00F931B5" w:rsidRDefault="00EB1E7F" w:rsidP="00E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D100FC"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m. I ketv. </w:t>
            </w:r>
          </w:p>
        </w:tc>
      </w:tr>
      <w:tr w:rsidR="00D100FC" w:rsidRPr="00F931B5" w14:paraId="2368FD18" w14:textId="77777777" w:rsidTr="005B440D">
        <w:trPr>
          <w:trHeight w:val="247"/>
        </w:trPr>
        <w:tc>
          <w:tcPr>
            <w:tcW w:w="570" w:type="dxa"/>
          </w:tcPr>
          <w:p w14:paraId="7E9E993F" w14:textId="77777777" w:rsidR="00D100FC" w:rsidRPr="00F931B5" w:rsidRDefault="00EC4AAB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28" w:type="dxa"/>
          </w:tcPr>
          <w:p w14:paraId="2569F861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Mokyti</w:t>
            </w:r>
            <w:r w:rsidRPr="00F931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darbuotojus korupcijos prevencijos klausimais.</w:t>
            </w:r>
          </w:p>
        </w:tc>
        <w:tc>
          <w:tcPr>
            <w:tcW w:w="2694" w:type="dxa"/>
          </w:tcPr>
          <w:p w14:paraId="6D6A69B1" w14:textId="77777777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14:paraId="26659DF1" w14:textId="71C1D8DD" w:rsidR="00D100FC" w:rsidRPr="00F931B5" w:rsidRDefault="00D100FC" w:rsidP="00D1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6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 m. I</w:t>
            </w:r>
            <w:r w:rsidR="00EB1E7F" w:rsidRPr="00F931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</w:tr>
      <w:tr w:rsidR="00033340" w:rsidRPr="00F931B5" w14:paraId="2DC856AE" w14:textId="77777777" w:rsidTr="005B440D">
        <w:trPr>
          <w:trHeight w:val="247"/>
        </w:trPr>
        <w:tc>
          <w:tcPr>
            <w:tcW w:w="570" w:type="dxa"/>
          </w:tcPr>
          <w:p w14:paraId="0DC253B2" w14:textId="77777777" w:rsidR="00033340" w:rsidRPr="00F931B5" w:rsidRDefault="00033340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28" w:type="dxa"/>
          </w:tcPr>
          <w:p w14:paraId="73117C33" w14:textId="4A9479C3" w:rsidR="00033340" w:rsidRPr="00F931B5" w:rsidRDefault="00033340" w:rsidP="00033340">
            <w:pPr>
              <w:pStyle w:val="Default"/>
              <w:rPr>
                <w:sz w:val="23"/>
                <w:szCs w:val="23"/>
                <w:lang w:val="lt-LT"/>
              </w:rPr>
            </w:pPr>
            <w:r w:rsidRPr="00F931B5">
              <w:rPr>
                <w:sz w:val="23"/>
                <w:szCs w:val="23"/>
                <w:lang w:val="lt-LT"/>
              </w:rPr>
              <w:t>Tikslingai panaudoti darbuotojų kvalifikacijai numatytas lėšas (ataskaita)</w:t>
            </w:r>
            <w:r w:rsidR="00526B90">
              <w:rPr>
                <w:sz w:val="23"/>
                <w:szCs w:val="23"/>
                <w:lang w:val="lt-LT"/>
              </w:rPr>
              <w:t>.</w:t>
            </w:r>
          </w:p>
        </w:tc>
        <w:tc>
          <w:tcPr>
            <w:tcW w:w="2694" w:type="dxa"/>
          </w:tcPr>
          <w:p w14:paraId="00D694A3" w14:textId="653DAED4" w:rsidR="00033340" w:rsidRPr="00F931B5" w:rsidRDefault="00D07997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Komis</w:t>
            </w:r>
            <w:r w:rsidR="00526B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jos koordinatorius</w:t>
            </w:r>
          </w:p>
        </w:tc>
        <w:tc>
          <w:tcPr>
            <w:tcW w:w="2268" w:type="dxa"/>
          </w:tcPr>
          <w:p w14:paraId="783F41B3" w14:textId="44140B4B" w:rsidR="00033340" w:rsidRPr="00F931B5" w:rsidRDefault="00526B90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60F" w:rsidRPr="00F931B5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033340"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 m. sausio mėn</w:t>
            </w:r>
          </w:p>
        </w:tc>
      </w:tr>
      <w:tr w:rsidR="00033340" w:rsidRPr="00F931B5" w14:paraId="76FE1F8E" w14:textId="77777777" w:rsidTr="005B440D">
        <w:trPr>
          <w:trHeight w:val="247"/>
        </w:trPr>
        <w:tc>
          <w:tcPr>
            <w:tcW w:w="570" w:type="dxa"/>
          </w:tcPr>
          <w:p w14:paraId="79B2255A" w14:textId="77777777" w:rsidR="00033340" w:rsidRPr="00F931B5" w:rsidRDefault="00033340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28" w:type="dxa"/>
          </w:tcPr>
          <w:p w14:paraId="424FED39" w14:textId="3D101A90" w:rsidR="00033340" w:rsidRPr="00F931B5" w:rsidRDefault="00033340" w:rsidP="00033340">
            <w:pPr>
              <w:pStyle w:val="Default"/>
              <w:rPr>
                <w:sz w:val="23"/>
                <w:szCs w:val="23"/>
                <w:lang w:val="lt-LT"/>
              </w:rPr>
            </w:pPr>
            <w:r w:rsidRPr="00F931B5">
              <w:rPr>
                <w:sz w:val="23"/>
                <w:szCs w:val="23"/>
                <w:lang w:val="lt-LT"/>
              </w:rPr>
              <w:t>Kontroliuoti įstaigos lėšų panaudojimą. Mokyklos biudžeto lėšas naudoti pagal patvirtintas sąmatas</w:t>
            </w:r>
            <w:r w:rsidR="00526B90">
              <w:rPr>
                <w:sz w:val="23"/>
                <w:szCs w:val="23"/>
                <w:lang w:val="lt-LT"/>
              </w:rPr>
              <w:t>.</w:t>
            </w:r>
            <w:r w:rsidRPr="00F931B5">
              <w:rPr>
                <w:sz w:val="23"/>
                <w:szCs w:val="23"/>
                <w:lang w:val="lt-LT"/>
              </w:rPr>
              <w:t xml:space="preserve"> </w:t>
            </w:r>
          </w:p>
        </w:tc>
        <w:tc>
          <w:tcPr>
            <w:tcW w:w="2694" w:type="dxa"/>
          </w:tcPr>
          <w:p w14:paraId="0F4C838B" w14:textId="77777777" w:rsidR="00033340" w:rsidRPr="00F931B5" w:rsidRDefault="00D07997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055F2B30" w14:textId="77777777" w:rsidR="00D07997" w:rsidRPr="00F931B5" w:rsidRDefault="00D07997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Mokyklos taryba</w:t>
            </w:r>
          </w:p>
        </w:tc>
        <w:tc>
          <w:tcPr>
            <w:tcW w:w="2268" w:type="dxa"/>
          </w:tcPr>
          <w:p w14:paraId="2F08930D" w14:textId="77777777" w:rsidR="00033340" w:rsidRPr="00F931B5" w:rsidRDefault="00033340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033340" w:rsidRPr="00F931B5" w14:paraId="06577F71" w14:textId="77777777" w:rsidTr="005B440D">
        <w:trPr>
          <w:trHeight w:val="247"/>
        </w:trPr>
        <w:tc>
          <w:tcPr>
            <w:tcW w:w="570" w:type="dxa"/>
          </w:tcPr>
          <w:p w14:paraId="0E0D6F85" w14:textId="77777777" w:rsidR="00033340" w:rsidRPr="00F931B5" w:rsidRDefault="00033340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28" w:type="dxa"/>
          </w:tcPr>
          <w:p w14:paraId="347BE835" w14:textId="2DD7CF4B" w:rsidR="00033340" w:rsidRPr="00F931B5" w:rsidRDefault="00033340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Privačių interesų deklaracijų teikimas</w:t>
            </w:r>
            <w:r w:rsidR="00526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087F726" w14:textId="5002157C" w:rsidR="00033340" w:rsidRPr="00F931B5" w:rsidRDefault="00033340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r w:rsidR="00191504" w:rsidRPr="00F931B5">
              <w:rPr>
                <w:rFonts w:ascii="Times New Roman" w:hAnsi="Times New Roman" w:cs="Times New Roman"/>
                <w:sz w:val="24"/>
                <w:szCs w:val="24"/>
              </w:rPr>
              <w:t>orius,</w:t>
            </w:r>
            <w:r w:rsidR="0052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504" w:rsidRPr="00F931B5">
              <w:rPr>
                <w:rFonts w:ascii="Times New Roman" w:hAnsi="Times New Roman" w:cs="Times New Roman"/>
                <w:sz w:val="24"/>
                <w:szCs w:val="24"/>
              </w:rPr>
              <w:t>pavaduotojai ugdymui bei ū</w:t>
            </w: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kio reikalams</w:t>
            </w:r>
          </w:p>
        </w:tc>
        <w:tc>
          <w:tcPr>
            <w:tcW w:w="2268" w:type="dxa"/>
          </w:tcPr>
          <w:p w14:paraId="4B2121A1" w14:textId="7417A7FD" w:rsidR="00033340" w:rsidRPr="00F931B5" w:rsidRDefault="00033340" w:rsidP="00033340">
            <w:pPr>
              <w:pStyle w:val="Default"/>
              <w:rPr>
                <w:lang w:val="lt-LT"/>
              </w:rPr>
            </w:pPr>
            <w:r w:rsidRPr="00F931B5">
              <w:rPr>
                <w:lang w:val="lt-LT"/>
              </w:rPr>
              <w:t xml:space="preserve"> </w:t>
            </w:r>
          </w:p>
          <w:p w14:paraId="5113F980" w14:textId="77777777" w:rsidR="00033340" w:rsidRPr="00F931B5" w:rsidRDefault="0040760F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033340" w:rsidRPr="00F931B5">
              <w:rPr>
                <w:rFonts w:ascii="Times New Roman" w:hAnsi="Times New Roman" w:cs="Times New Roman"/>
                <w:sz w:val="24"/>
                <w:szCs w:val="24"/>
              </w:rPr>
              <w:t>m. II ketv.</w:t>
            </w:r>
          </w:p>
        </w:tc>
      </w:tr>
      <w:tr w:rsidR="00033340" w:rsidRPr="00F931B5" w14:paraId="48ACFA11" w14:textId="77777777" w:rsidTr="005B440D">
        <w:trPr>
          <w:trHeight w:val="247"/>
        </w:trPr>
        <w:tc>
          <w:tcPr>
            <w:tcW w:w="570" w:type="dxa"/>
          </w:tcPr>
          <w:p w14:paraId="65C0C0A7" w14:textId="77777777" w:rsidR="00033340" w:rsidRPr="00F931B5" w:rsidRDefault="00033340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28" w:type="dxa"/>
          </w:tcPr>
          <w:p w14:paraId="2EABC61F" w14:textId="4B3846F0" w:rsidR="00033340" w:rsidRPr="00F931B5" w:rsidRDefault="00033340" w:rsidP="00033340">
            <w:pPr>
              <w:pStyle w:val="Default"/>
              <w:rPr>
                <w:lang w:val="lt-LT"/>
              </w:rPr>
            </w:pPr>
            <w:r w:rsidRPr="00F931B5">
              <w:rPr>
                <w:lang w:val="lt-LT"/>
              </w:rPr>
              <w:t xml:space="preserve">Gavus informaciją apie galimą korupcinę veiką, informuoti įstaigos direktorių </w:t>
            </w:r>
            <w:r w:rsidR="00526B90">
              <w:rPr>
                <w:lang w:val="lt-LT"/>
              </w:rPr>
              <w:t>.</w:t>
            </w:r>
          </w:p>
          <w:p w14:paraId="0EDC6BFB" w14:textId="77777777" w:rsidR="00033340" w:rsidRPr="00F931B5" w:rsidRDefault="00033340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27320F" w14:textId="77777777" w:rsidR="00033340" w:rsidRPr="00F931B5" w:rsidRDefault="00033340" w:rsidP="00033340">
            <w:pPr>
              <w:pStyle w:val="Default"/>
              <w:rPr>
                <w:lang w:val="lt-LT"/>
              </w:rPr>
            </w:pPr>
            <w:r w:rsidRPr="00F931B5">
              <w:rPr>
                <w:lang w:val="lt-LT"/>
              </w:rPr>
              <w:t xml:space="preserve">Asmuo, atsakingas už korupcijos prevenciją ir kontrolę ir jų vykdymą </w:t>
            </w:r>
          </w:p>
        </w:tc>
        <w:tc>
          <w:tcPr>
            <w:tcW w:w="2268" w:type="dxa"/>
          </w:tcPr>
          <w:p w14:paraId="2FB833EE" w14:textId="77777777" w:rsidR="00033340" w:rsidRPr="00F931B5" w:rsidRDefault="00033340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033340" w:rsidRPr="00F931B5" w14:paraId="6951F1CF" w14:textId="77777777" w:rsidTr="005B440D">
        <w:trPr>
          <w:trHeight w:val="247"/>
        </w:trPr>
        <w:tc>
          <w:tcPr>
            <w:tcW w:w="570" w:type="dxa"/>
          </w:tcPr>
          <w:p w14:paraId="2F023864" w14:textId="77777777" w:rsidR="00033340" w:rsidRPr="00F931B5" w:rsidRDefault="00033340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28" w:type="dxa"/>
          </w:tcPr>
          <w:p w14:paraId="033A227B" w14:textId="77777777" w:rsidR="00033340" w:rsidRPr="00F931B5" w:rsidRDefault="00033340" w:rsidP="00033340">
            <w:pPr>
              <w:pStyle w:val="Default"/>
              <w:rPr>
                <w:lang w:val="lt-LT"/>
              </w:rPr>
            </w:pPr>
            <w:r w:rsidRPr="00F931B5">
              <w:rPr>
                <w:lang w:val="lt-LT"/>
              </w:rPr>
              <w:t xml:space="preserve">Viešinti naują informaciją susirinkimuose, informaciniuose stenduose, skelbimo vietose, internetinėje svetainėje korupcijos prevencijos ir kontrolės klausimais </w:t>
            </w:r>
          </w:p>
        </w:tc>
        <w:tc>
          <w:tcPr>
            <w:tcW w:w="2694" w:type="dxa"/>
          </w:tcPr>
          <w:p w14:paraId="68498D77" w14:textId="77777777" w:rsidR="00033340" w:rsidRPr="00F931B5" w:rsidRDefault="00033340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Direktorius ir asmuo, atsakingas už korupcijos prevenciją ir kontrolę ir jų vykdymą</w:t>
            </w:r>
          </w:p>
        </w:tc>
        <w:tc>
          <w:tcPr>
            <w:tcW w:w="2268" w:type="dxa"/>
          </w:tcPr>
          <w:p w14:paraId="68C504B1" w14:textId="5EDBE246" w:rsidR="00033340" w:rsidRPr="00F931B5" w:rsidRDefault="00526B90" w:rsidP="00033340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Nuolat, pagal poreikį.</w:t>
            </w:r>
            <w:r w:rsidR="00033340" w:rsidRPr="00F931B5">
              <w:rPr>
                <w:lang w:val="lt-LT"/>
              </w:rPr>
              <w:t xml:space="preserve"> </w:t>
            </w:r>
          </w:p>
        </w:tc>
      </w:tr>
      <w:tr w:rsidR="00033340" w:rsidRPr="00F931B5" w14:paraId="488F54E6" w14:textId="77777777" w:rsidTr="005B440D">
        <w:trPr>
          <w:trHeight w:val="247"/>
        </w:trPr>
        <w:tc>
          <w:tcPr>
            <w:tcW w:w="570" w:type="dxa"/>
          </w:tcPr>
          <w:p w14:paraId="07B6878A" w14:textId="77777777" w:rsidR="00033340" w:rsidRPr="00F931B5" w:rsidRDefault="00033340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28" w:type="dxa"/>
          </w:tcPr>
          <w:p w14:paraId="007A7DD9" w14:textId="5816F472" w:rsidR="00033340" w:rsidRPr="00F931B5" w:rsidRDefault="00033340" w:rsidP="008B79FB">
            <w:pPr>
              <w:pStyle w:val="Default"/>
              <w:rPr>
                <w:lang w:val="lt-LT"/>
              </w:rPr>
            </w:pPr>
            <w:r w:rsidRPr="00F931B5">
              <w:rPr>
                <w:lang w:val="lt-LT"/>
              </w:rPr>
              <w:t>Tobulinti įstaigos korupcijos prevencijos komisijos narių, bendruomenės kompetencijas, korupcijos prevencijos klausimais</w:t>
            </w:r>
            <w:r w:rsidR="00526B90">
              <w:rPr>
                <w:lang w:val="lt-LT"/>
              </w:rPr>
              <w:t>.</w:t>
            </w:r>
          </w:p>
        </w:tc>
        <w:tc>
          <w:tcPr>
            <w:tcW w:w="2694" w:type="dxa"/>
          </w:tcPr>
          <w:p w14:paraId="763A9099" w14:textId="77777777" w:rsidR="00033340" w:rsidRPr="00F931B5" w:rsidRDefault="00033340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14:paraId="3FCA2236" w14:textId="77777777" w:rsidR="00033340" w:rsidRPr="00F931B5" w:rsidRDefault="00033340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Kartą į pusmetį</w:t>
            </w:r>
          </w:p>
        </w:tc>
      </w:tr>
      <w:tr w:rsidR="00033340" w:rsidRPr="00F931B5" w14:paraId="664F6A46" w14:textId="77777777" w:rsidTr="005B440D">
        <w:trPr>
          <w:trHeight w:val="247"/>
        </w:trPr>
        <w:tc>
          <w:tcPr>
            <w:tcW w:w="570" w:type="dxa"/>
          </w:tcPr>
          <w:p w14:paraId="3DB8C8E2" w14:textId="77777777" w:rsidR="00033340" w:rsidRPr="00F931B5" w:rsidRDefault="00033340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28" w:type="dxa"/>
          </w:tcPr>
          <w:p w14:paraId="74FF4AF5" w14:textId="77777777" w:rsidR="00033340" w:rsidRPr="00F931B5" w:rsidRDefault="00191504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Organizuoti korupcijos prevencijos darbo grupės posėdžius</w:t>
            </w:r>
          </w:p>
        </w:tc>
        <w:tc>
          <w:tcPr>
            <w:tcW w:w="2694" w:type="dxa"/>
          </w:tcPr>
          <w:p w14:paraId="00EB9670" w14:textId="77777777" w:rsidR="00033340" w:rsidRPr="00F931B5" w:rsidRDefault="00191504" w:rsidP="0003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5">
              <w:rPr>
                <w:rFonts w:ascii="Times New Roman" w:hAnsi="Times New Roman" w:cs="Times New Roman"/>
                <w:sz w:val="24"/>
                <w:szCs w:val="24"/>
              </w:rPr>
              <w:t>Komisijos koordinatorius</w:t>
            </w:r>
          </w:p>
        </w:tc>
        <w:tc>
          <w:tcPr>
            <w:tcW w:w="2268" w:type="dxa"/>
          </w:tcPr>
          <w:p w14:paraId="68F6FCDC" w14:textId="77777777" w:rsidR="00033340" w:rsidRPr="00F931B5" w:rsidRDefault="00191504" w:rsidP="00033340">
            <w:pPr>
              <w:pStyle w:val="Default"/>
              <w:rPr>
                <w:lang w:val="lt-LT"/>
              </w:rPr>
            </w:pPr>
            <w:r w:rsidRPr="00F931B5">
              <w:rPr>
                <w:lang w:val="lt-LT"/>
              </w:rPr>
              <w:t>Kartą į ketvirtį arba esant poreikiui</w:t>
            </w:r>
          </w:p>
        </w:tc>
      </w:tr>
    </w:tbl>
    <w:p w14:paraId="0FACE962" w14:textId="0C0DCD60" w:rsidR="00033340" w:rsidRDefault="00033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88C9EDE" w14:textId="15B75D98" w:rsidR="002409CF" w:rsidRDefault="00240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68E4838" w14:textId="759E7F24" w:rsidR="002409CF" w:rsidRPr="00A95241" w:rsidRDefault="002409CF" w:rsidP="0024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oftHyphen/>
        <w:t>__________________________________________</w:t>
      </w:r>
    </w:p>
    <w:sectPr w:rsidR="002409CF" w:rsidRPr="00A95241" w:rsidSect="005B440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07"/>
    <w:rsid w:val="000102FA"/>
    <w:rsid w:val="0002480F"/>
    <w:rsid w:val="00033340"/>
    <w:rsid w:val="000C6072"/>
    <w:rsid w:val="00126562"/>
    <w:rsid w:val="00191504"/>
    <w:rsid w:val="00197F9D"/>
    <w:rsid w:val="002409CF"/>
    <w:rsid w:val="002E3444"/>
    <w:rsid w:val="0040760F"/>
    <w:rsid w:val="00486378"/>
    <w:rsid w:val="004B7566"/>
    <w:rsid w:val="0050136D"/>
    <w:rsid w:val="00526B90"/>
    <w:rsid w:val="00530EC7"/>
    <w:rsid w:val="005755B7"/>
    <w:rsid w:val="005B440D"/>
    <w:rsid w:val="005B6F75"/>
    <w:rsid w:val="006122EC"/>
    <w:rsid w:val="00695C16"/>
    <w:rsid w:val="006B4723"/>
    <w:rsid w:val="006C3CF9"/>
    <w:rsid w:val="00733716"/>
    <w:rsid w:val="007C3421"/>
    <w:rsid w:val="00805E12"/>
    <w:rsid w:val="00860173"/>
    <w:rsid w:val="008B79FB"/>
    <w:rsid w:val="008C0F47"/>
    <w:rsid w:val="00986457"/>
    <w:rsid w:val="00A913BC"/>
    <w:rsid w:val="00A95241"/>
    <w:rsid w:val="00AA15F8"/>
    <w:rsid w:val="00AD5C6E"/>
    <w:rsid w:val="00B1090F"/>
    <w:rsid w:val="00B53907"/>
    <w:rsid w:val="00CA0973"/>
    <w:rsid w:val="00CA4E59"/>
    <w:rsid w:val="00D041EE"/>
    <w:rsid w:val="00D07997"/>
    <w:rsid w:val="00D07C7F"/>
    <w:rsid w:val="00D100FC"/>
    <w:rsid w:val="00D1551D"/>
    <w:rsid w:val="00DE05AC"/>
    <w:rsid w:val="00DF5298"/>
    <w:rsid w:val="00E44AA2"/>
    <w:rsid w:val="00E56F4C"/>
    <w:rsid w:val="00EB1E7F"/>
    <w:rsid w:val="00EC4AAB"/>
    <w:rsid w:val="00EC51DC"/>
    <w:rsid w:val="00F01CEF"/>
    <w:rsid w:val="00F64C00"/>
    <w:rsid w:val="00F9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038B"/>
  <w15:chartTrackingRefBased/>
  <w15:docId w15:val="{12121E05-FF51-42A2-857E-F7530015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95241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39"/>
    <w:rsid w:val="008C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2279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Dell</cp:lastModifiedBy>
  <cp:revision>3</cp:revision>
  <dcterms:created xsi:type="dcterms:W3CDTF">2022-02-07T10:29:00Z</dcterms:created>
  <dcterms:modified xsi:type="dcterms:W3CDTF">2022-02-07T10:30:00Z</dcterms:modified>
</cp:coreProperties>
</file>